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54" w:rsidRPr="009B7554" w:rsidRDefault="009B7554" w:rsidP="009B7554">
      <w:pPr>
        <w:shd w:val="clear" w:color="auto" w:fill="FFFFFF"/>
        <w:spacing w:after="180" w:line="240" w:lineRule="auto"/>
        <w:outlineLvl w:val="1"/>
        <w:rPr>
          <w:rFonts w:ascii="Helvetica" w:eastAsia="Times New Roman" w:hAnsi="Helvetica" w:cs="Helvetica"/>
          <w:sz w:val="36"/>
          <w:szCs w:val="36"/>
          <w:lang w:eastAsia="da-DK"/>
        </w:rPr>
      </w:pPr>
      <w:r w:rsidRPr="009B7554">
        <w:rPr>
          <w:rFonts w:ascii="Helvetica" w:eastAsia="Times New Roman" w:hAnsi="Helvetica" w:cs="Helvetica"/>
          <w:b/>
          <w:bCs/>
          <w:sz w:val="36"/>
          <w:szCs w:val="36"/>
          <w:lang w:eastAsia="da-DK"/>
        </w:rPr>
        <w:t>Stop havneudvidelsen og bevar marinemiljøet og de naturlige, rekreative områder!</w:t>
      </w:r>
    </w:p>
    <w:p w:rsidR="009B7554" w:rsidRPr="009B7554" w:rsidRDefault="009B7554" w:rsidP="009B755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>Den planlagte udvi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>delse af Aarhus Havn er en unaturlig løsning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og 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et 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unødvendigt indgreb i bugten. Det er vigtigt for Aarhus og </w:t>
      </w:r>
      <w:proofErr w:type="spellStart"/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>aarhusianerne</w:t>
      </w:r>
      <w:proofErr w:type="spellEnd"/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at vi ikke ødelægger bugten p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>å baggrund af en havneudvidelse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der ikke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er naturlig.</w:t>
      </w:r>
    </w:p>
    <w:p w:rsidR="009B7554" w:rsidRPr="009B7554" w:rsidRDefault="009B7554" w:rsidP="009B755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  <w:r w:rsidRPr="009B7554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>Marinemiljø</w:t>
      </w:r>
      <w:r w:rsidRPr="009B7554">
        <w:rPr>
          <w:rFonts w:ascii="Helvetica" w:eastAsia="Times New Roman" w:hAnsi="Helvetica" w:cs="Helvetica"/>
          <w:b/>
          <w:bCs/>
          <w:iCs/>
          <w:sz w:val="24"/>
          <w:szCs w:val="24"/>
          <w:lang w:eastAsia="da-DK"/>
        </w:rPr>
        <w:br/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>Udvidelsen er en katastrofe for marinemiljøet. Det samme gælder klapning ved Hjelm Dyb og Fløjstrup Skov</w:t>
      </w:r>
      <w:r w:rsidRPr="009B7554">
        <w:rPr>
          <w:rFonts w:ascii="Helvetica" w:eastAsia="Times New Roman" w:hAnsi="Helvetica" w:cs="Helvetica"/>
          <w:sz w:val="24"/>
          <w:szCs w:val="24"/>
          <w:lang w:eastAsia="da-DK"/>
        </w:rPr>
        <w:t>. Det får uoprettelige følger for 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>dyrelivet.</w:t>
      </w:r>
      <w:r w:rsidRPr="009B7554">
        <w:rPr>
          <w:rFonts w:ascii="Helvetica" w:eastAsia="Times New Roman" w:hAnsi="Helvetica" w:cs="Helvetica"/>
          <w:sz w:val="24"/>
          <w:szCs w:val="24"/>
          <w:lang w:eastAsia="da-DK"/>
        </w:rPr>
        <w:br/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>– Hvordan kan kommunen, som har en grøn vision, stå på mål for de miljø- og klimamæssige konsekvenser?</w:t>
      </w:r>
    </w:p>
    <w:p w:rsidR="009B7554" w:rsidRPr="009B7554" w:rsidRDefault="009B7554" w:rsidP="009B755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  <w:r w:rsidRPr="009B7554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>Bugten har uvurderlige blå og grønne åndehuller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br/>
        <w:t xml:space="preserve">Bugten er i sin nuværende form et værdifuldt rekreativt område og et stort aktiv for </w:t>
      </w:r>
      <w:proofErr w:type="spellStart"/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>aarhusianerne</w:t>
      </w:r>
      <w:proofErr w:type="spellEnd"/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>. Lystfiskere,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sejlere, havkajakker, løbere bruger Århus bugten og det liv der er nede i såvel som under havet. 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Byggeret får indflydelse på Tangkrogen, der 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som konsekvens 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>sander til og kystlinjen flyttes 400 m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>.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mod syd. Det vil ødelægge miljøet for </w:t>
      </w:r>
      <w:proofErr w:type="spellStart"/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>bådelaug</w:t>
      </w:r>
      <w:proofErr w:type="spellEnd"/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>, fiskere, badegæster og alle de bløde sejlere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og tilflyttere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>. Det kan ikke være rimeligt at en havneudvidelse skal ødelægge et af de smukkeste steder i Aarhus. Det vil ændre Aarhus for altid.</w:t>
      </w:r>
    </w:p>
    <w:p w:rsidR="009B7554" w:rsidRDefault="009B7554" w:rsidP="009B755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iCs/>
          <w:sz w:val="24"/>
          <w:szCs w:val="24"/>
          <w:lang w:eastAsia="da-DK"/>
        </w:rPr>
      </w:pPr>
      <w:r w:rsidRPr="009B7554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>Hvor reelt er havnens</w:t>
      </w:r>
      <w:r w:rsidR="0094149F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 xml:space="preserve"> behov, når der ikke er gjort rede for</w:t>
      </w:r>
      <w:r w:rsidRPr="009B7554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 xml:space="preserve"> alternative løsninger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br/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I </w:t>
      </w:r>
      <w:proofErr w:type="spellStart"/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>Cowi´s</w:t>
      </w:r>
      <w:proofErr w:type="spellEnd"/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rapport materiale arbejdes der 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>kun med scenarier for en u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>dvidelse. Det bør være et krav,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inden man ød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>elægger Aarhusbugten for altid,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at 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>der</w:t>
      </w:r>
      <w:r w:rsidR="0094149F"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søges 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andre 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>løsningsmodeller</w:t>
      </w:r>
      <w:r w:rsidR="0094149F"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for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alternative </w:t>
      </w:r>
      <w:proofErr w:type="spellStart"/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>lokationer</w:t>
      </w:r>
      <w:proofErr w:type="spellEnd"/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>,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der ikke kræver en udvidelse ud i bugten.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br/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br/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>Hvorfor er der ikke søgt en løsning i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samarbejde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med andre havne? 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br/>
        <w:t xml:space="preserve">Hvorfor er der ikke gjort tilstrækkelig rede for pladsbehov? 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br/>
        <w:t>Hvorfor k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an havnen ikke 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>disponere anderledes på nuværende arealer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og optimere her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>?</w:t>
      </w:r>
      <w:r w:rsidRPr="009B7554">
        <w:rPr>
          <w:rFonts w:ascii="Helvetica" w:eastAsia="Times New Roman" w:hAnsi="Helvetica" w:cs="Helvetica"/>
          <w:sz w:val="24"/>
          <w:szCs w:val="24"/>
          <w:lang w:eastAsia="da-DK"/>
        </w:rPr>
        <w:br/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>H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>vorfor har havnen brug for plads, når der er mange lejere, der ikke har havnerelateret virksomhed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er på havnen nu</w:t>
      </w:r>
      <w:r w:rsidRPr="009B7554">
        <w:rPr>
          <w:rFonts w:ascii="Helvetica" w:eastAsia="Times New Roman" w:hAnsi="Helvetica" w:cs="Helvetica"/>
          <w:iCs/>
          <w:sz w:val="24"/>
          <w:szCs w:val="24"/>
          <w:lang w:eastAsia="da-DK"/>
        </w:rPr>
        <w:t>?</w:t>
      </w:r>
    </w:p>
    <w:p w:rsidR="00F65FAF" w:rsidRDefault="00F65FAF" w:rsidP="009B7554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iCs/>
          <w:sz w:val="24"/>
          <w:szCs w:val="24"/>
          <w:lang w:eastAsia="da-DK"/>
        </w:rPr>
      </w:pPr>
    </w:p>
    <w:p w:rsidR="00761112" w:rsidRPr="00F65FAF" w:rsidRDefault="00F65FAF">
      <w:pPr>
        <w:rPr>
          <w:rFonts w:ascii="Helvetica" w:eastAsia="Times New Roman" w:hAnsi="Helvetica" w:cs="Helvetica"/>
          <w:iCs/>
          <w:sz w:val="24"/>
          <w:szCs w:val="24"/>
          <w:lang w:eastAsia="da-DK"/>
        </w:rPr>
      </w:pPr>
      <w:r w:rsidRPr="00F65FAF">
        <w:rPr>
          <w:rFonts w:ascii="Helvetica" w:eastAsia="Times New Roman" w:hAnsi="Helvetica" w:cs="Helvetica"/>
          <w:iCs/>
          <w:sz w:val="24"/>
          <w:szCs w:val="24"/>
          <w:lang w:eastAsia="da-DK"/>
        </w:rPr>
        <w:t>22-02-2022 /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br/>
        <w:t>Venlig hilsen</w:t>
      </w:r>
      <w:r w:rsidRPr="00F65FAF">
        <w:rPr>
          <w:rFonts w:ascii="Helvetica" w:eastAsia="Times New Roman" w:hAnsi="Helvetica" w:cs="Helvetica"/>
          <w:iCs/>
          <w:sz w:val="24"/>
          <w:szCs w:val="24"/>
          <w:lang w:eastAsia="da-DK"/>
        </w:rPr>
        <w:t xml:space="preserve"> 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br/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br/>
      </w:r>
      <w:r w:rsidRPr="00F65FAF">
        <w:rPr>
          <w:rFonts w:ascii="Helvetica" w:eastAsia="Times New Roman" w:hAnsi="Helvetica" w:cs="Helvetica"/>
          <w:iCs/>
          <w:sz w:val="24"/>
          <w:szCs w:val="24"/>
          <w:lang w:eastAsia="da-DK"/>
        </w:rPr>
        <w:t>TSO STUDIO</w:t>
      </w:r>
      <w:r>
        <w:rPr>
          <w:rFonts w:ascii="Helvetica" w:eastAsia="Times New Roman" w:hAnsi="Helvetica" w:cs="Helvetica"/>
          <w:iCs/>
          <w:sz w:val="24"/>
          <w:szCs w:val="24"/>
          <w:lang w:eastAsia="da-DK"/>
        </w:rPr>
        <w:br/>
        <w:t>Aarhus</w:t>
      </w:r>
      <w:bookmarkStart w:id="0" w:name="_GoBack"/>
      <w:bookmarkEnd w:id="0"/>
    </w:p>
    <w:sectPr w:rsidR="00761112" w:rsidRPr="00F65F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54"/>
    <w:rsid w:val="00761112"/>
    <w:rsid w:val="0094149F"/>
    <w:rsid w:val="009A7B90"/>
    <w:rsid w:val="009B7554"/>
    <w:rsid w:val="00A641E9"/>
    <w:rsid w:val="00EF6C6F"/>
    <w:rsid w:val="00F6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B7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B755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9B75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9B7554"/>
    <w:rPr>
      <w:i/>
      <w:iCs/>
    </w:rPr>
  </w:style>
  <w:style w:type="paragraph" w:customStyle="1" w:styleId="has-vivid-cyan-blue-color">
    <w:name w:val="has-vivid-cyan-blue-color"/>
    <w:basedOn w:val="Normal"/>
    <w:rsid w:val="009B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A7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B7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B755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9B75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9B7554"/>
    <w:rPr>
      <w:i/>
      <w:iCs/>
    </w:rPr>
  </w:style>
  <w:style w:type="paragraph" w:customStyle="1" w:styleId="has-vivid-cyan-blue-color">
    <w:name w:val="has-vivid-cyan-blue-color"/>
    <w:basedOn w:val="Normal"/>
    <w:rsid w:val="009B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A7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2022-02-22T21:14:00Z</dcterms:created>
  <dcterms:modified xsi:type="dcterms:W3CDTF">2022-02-22T22:04:00Z</dcterms:modified>
</cp:coreProperties>
</file>