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7064" w14:textId="7F0B7B35" w:rsidR="006E5FE2" w:rsidRPr="00E809F6" w:rsidRDefault="00765D59" w:rsidP="00C33765">
      <w:pPr>
        <w:rPr>
          <w:lang w:val="da-DK"/>
        </w:rPr>
      </w:pPr>
      <w:r w:rsidRPr="00E809F6">
        <w:rPr>
          <w:lang w:val="da-DK"/>
        </w:rPr>
        <w:t>Højbjerg 2.4.2024</w:t>
      </w:r>
    </w:p>
    <w:p w14:paraId="0D8BCC15" w14:textId="32729498" w:rsidR="00765D59" w:rsidRPr="00E809F6" w:rsidRDefault="00765D59" w:rsidP="00C33765">
      <w:pPr>
        <w:rPr>
          <w:lang w:val="da-DK"/>
        </w:rPr>
      </w:pPr>
      <w:r w:rsidRPr="00E809F6">
        <w:rPr>
          <w:lang w:val="da-DK"/>
        </w:rPr>
        <w:t xml:space="preserve">Indsigelse vedr. forslag til delvis ophævelse af Byplanvedtægt </w:t>
      </w:r>
      <w:r w:rsidR="00E809F6" w:rsidRPr="00E809F6">
        <w:rPr>
          <w:lang w:val="da-DK"/>
        </w:rPr>
        <w:t>H-T_</w:t>
      </w:r>
      <w:r w:rsidRPr="00E809F6">
        <w:rPr>
          <w:lang w:val="da-DK"/>
        </w:rPr>
        <w:t xml:space="preserve"> 5 </w:t>
      </w:r>
      <w:proofErr w:type="spellStart"/>
      <w:r w:rsidRPr="00E809F6">
        <w:rPr>
          <w:lang w:val="da-DK"/>
        </w:rPr>
        <w:t>inkl</w:t>
      </w:r>
      <w:proofErr w:type="spellEnd"/>
      <w:r w:rsidRPr="00E809F6">
        <w:rPr>
          <w:lang w:val="da-DK"/>
        </w:rPr>
        <w:t xml:space="preserve"> Tillæg 1 og 2.</w:t>
      </w:r>
    </w:p>
    <w:p w14:paraId="5F602AC9" w14:textId="4E587667" w:rsidR="00E809F6" w:rsidRDefault="00765D59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 w:rsidRPr="00E809F6">
        <w:rPr>
          <w:rFonts w:cs="Arial"/>
          <w:color w:val="333333"/>
          <w:spacing w:val="12"/>
          <w:shd w:val="clear" w:color="auto" w:fill="FFFFFF"/>
          <w:lang w:val="da-DK"/>
        </w:rPr>
        <w:t>Denne indsigelse drejer sig om Ramme 111601ER og 111602ER</w:t>
      </w:r>
      <w:r w:rsidRPr="00E809F6">
        <w:rPr>
          <w:rFonts w:cs="Arial"/>
          <w:color w:val="333333"/>
          <w:spacing w:val="12"/>
          <w:lang w:val="da-DK"/>
        </w:rPr>
        <w:br/>
      </w:r>
      <w:r w:rsidR="002966B0" w:rsidRPr="00E809F6">
        <w:rPr>
          <w:rFonts w:cs="Arial"/>
          <w:color w:val="333333"/>
          <w:spacing w:val="12"/>
          <w:shd w:val="clear" w:color="auto" w:fill="FFFFFF"/>
          <w:lang w:val="da-DK"/>
        </w:rPr>
        <w:t>og</w:t>
      </w:r>
      <w:r w:rsidRPr="00E809F6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 w:rsidR="004B3854">
        <w:rPr>
          <w:rFonts w:cs="Arial"/>
          <w:color w:val="333333"/>
          <w:spacing w:val="12"/>
          <w:shd w:val="clear" w:color="auto" w:fill="FFFFFF"/>
          <w:lang w:val="da-DK"/>
        </w:rPr>
        <w:t>har indflydelse på byzonen</w:t>
      </w:r>
      <w:r w:rsidRPr="00E809F6">
        <w:rPr>
          <w:rFonts w:cs="Arial"/>
          <w:color w:val="333333"/>
          <w:spacing w:val="12"/>
          <w:shd w:val="clear" w:color="auto" w:fill="FFFFFF"/>
          <w:lang w:val="da-DK"/>
        </w:rPr>
        <w:t xml:space="preserve"> for de </w:t>
      </w:r>
      <w:r w:rsidR="002966B0" w:rsidRPr="00E809F6">
        <w:rPr>
          <w:rFonts w:cs="Arial"/>
          <w:color w:val="333333"/>
          <w:spacing w:val="12"/>
          <w:shd w:val="clear" w:color="auto" w:fill="FFFFFF"/>
          <w:lang w:val="da-DK"/>
        </w:rPr>
        <w:t>private beboelses</w:t>
      </w:r>
      <w:r w:rsidRPr="00E809F6">
        <w:rPr>
          <w:rFonts w:cs="Arial"/>
          <w:color w:val="333333"/>
          <w:spacing w:val="12"/>
          <w:shd w:val="clear" w:color="auto" w:fill="FFFFFF"/>
          <w:lang w:val="da-DK"/>
        </w:rPr>
        <w:t>matrikler, der er direkte nabo</w:t>
      </w:r>
      <w:r w:rsidR="002966B0" w:rsidRPr="00E809F6">
        <w:rPr>
          <w:rFonts w:cs="Arial"/>
          <w:color w:val="333333"/>
          <w:spacing w:val="12"/>
          <w:shd w:val="clear" w:color="auto" w:fill="FFFFFF"/>
          <w:lang w:val="da-DK"/>
        </w:rPr>
        <w:t xml:space="preserve"> til de 2 rammer – Højbovej, Voldgårdsvej og Holmevej</w:t>
      </w:r>
      <w:r w:rsidR="009C0140" w:rsidRPr="00E809F6">
        <w:rPr>
          <w:rFonts w:cs="Arial"/>
          <w:color w:val="333333"/>
          <w:spacing w:val="12"/>
          <w:shd w:val="clear" w:color="auto" w:fill="FFFFFF"/>
          <w:lang w:val="da-DK"/>
        </w:rPr>
        <w:t>. Dog særligt for Voldgårdsvej, der alene består af 13 matrikler i direkte berøring med de 2 rammer.</w:t>
      </w:r>
    </w:p>
    <w:p w14:paraId="1330CF2E" w14:textId="77777777" w:rsidR="00E809F6" w:rsidRPr="00E809F6" w:rsidRDefault="00E809F6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2A2390F3" w14:textId="3217605D" w:rsidR="004B3854" w:rsidRDefault="00E809F6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Jeg har fuld forståelse for at der skal administreres så effektiv som muligt indenfor Aarhus Kommune, men </w:t>
      </w:r>
      <w:r w:rsidR="004B3854">
        <w:rPr>
          <w:rFonts w:cs="Arial"/>
          <w:color w:val="333333"/>
          <w:spacing w:val="12"/>
          <w:shd w:val="clear" w:color="auto" w:fill="FFFFFF"/>
          <w:lang w:val="da-DK"/>
        </w:rPr>
        <w:t>jeg anfægter sagligheden i at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der i afsnittet BAGGRUND</w:t>
      </w:r>
      <w:r w:rsidR="004B3854">
        <w:rPr>
          <w:rFonts w:cs="Arial"/>
          <w:color w:val="333333"/>
          <w:spacing w:val="12"/>
          <w:shd w:val="clear" w:color="auto" w:fill="FFFFFF"/>
          <w:lang w:val="da-DK"/>
        </w:rPr>
        <w:t xml:space="preserve"> står:</w:t>
      </w:r>
    </w:p>
    <w:p w14:paraId="2FF371B9" w14:textId="77777777" w:rsidR="00886962" w:rsidRDefault="00886962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513EDAA5" w14:textId="6A64FE9E" w:rsidR="009C0140" w:rsidRPr="00E809F6" w:rsidRDefault="004B3854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 w:rsidRPr="004B3854">
        <w:rPr>
          <w:rFonts w:cs="Arial"/>
          <w:noProof/>
          <w:color w:val="333333"/>
          <w:spacing w:val="12"/>
          <w:highlight w:val="yellow"/>
          <w:shd w:val="clear" w:color="auto" w:fill="FFFFFF"/>
          <w:lang w:val="da-DK"/>
        </w:rPr>
        <w:drawing>
          <wp:inline distT="0" distB="0" distL="0" distR="0" wp14:anchorId="10C7318B" wp14:editId="770B2CEE">
            <wp:extent cx="5400040" cy="424180"/>
            <wp:effectExtent l="0" t="0" r="0" b="0"/>
            <wp:docPr id="68670407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53651" name="Picture 1" descr="A black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9F6">
        <w:rPr>
          <w:rFonts w:cs="Arial"/>
          <w:color w:val="333333"/>
          <w:spacing w:val="12"/>
          <w:shd w:val="clear" w:color="auto" w:fill="FFFFFF"/>
          <w:lang w:val="da-DK"/>
        </w:rPr>
        <w:t xml:space="preserve">  </w:t>
      </w:r>
    </w:p>
    <w:p w14:paraId="12433656" w14:textId="77777777" w:rsidR="008C262E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64F3C40C" w14:textId="782ED475" w:rsidR="009C0140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Og kan konstatere med henvisning til effekten af den tidligere tildelte byggetilladelse fra Teknik &amp; Miljø til matriklen Axel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Gruhns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Vej 8 (12at) fra 2010 at dette allerede har haft direkte påvirkning af bymiljøet for både mennesker, dyr og naturen grundet den naturlige signifikante</w:t>
      </w:r>
      <w:r w:rsidR="009C0140" w:rsidRPr="00E809F6">
        <w:rPr>
          <w:rFonts w:cs="Arial"/>
          <w:color w:val="333333"/>
          <w:spacing w:val="12"/>
          <w:shd w:val="clear" w:color="auto" w:fill="FFFFFF"/>
          <w:lang w:val="da-DK"/>
        </w:rPr>
        <w:t xml:space="preserve"> niveauforskel </w:t>
      </w:r>
      <w:r w:rsidR="00886962">
        <w:rPr>
          <w:rFonts w:cs="Arial"/>
          <w:color w:val="333333"/>
          <w:spacing w:val="12"/>
          <w:shd w:val="clear" w:color="auto" w:fill="FFFFFF"/>
          <w:lang w:val="da-DK"/>
        </w:rPr>
        <w:t xml:space="preserve">fra matriklerne på Voldgårdsvej </w:t>
      </w:r>
      <w:r w:rsidR="009C0140" w:rsidRPr="00E809F6">
        <w:rPr>
          <w:rFonts w:cs="Arial"/>
          <w:color w:val="333333"/>
          <w:spacing w:val="12"/>
          <w:shd w:val="clear" w:color="auto" w:fill="FFFFFF"/>
          <w:lang w:val="da-DK"/>
        </w:rPr>
        <w:t>op til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Ramme 111601ER, som er vedhæftet dokumenteret i billeder.</w:t>
      </w:r>
    </w:p>
    <w:p w14:paraId="5F646A09" w14:textId="77777777" w:rsidR="008C262E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2A96D151" w14:textId="6AF8ABB4" w:rsidR="008C262E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At byggehøjden skal tillades til 18,5 </w:t>
      </w:r>
      <w:proofErr w:type="gramStart"/>
      <w:r>
        <w:rPr>
          <w:rFonts w:cs="Arial"/>
          <w:color w:val="333333"/>
          <w:spacing w:val="12"/>
          <w:shd w:val="clear" w:color="auto" w:fill="FFFFFF"/>
          <w:lang w:val="da-DK"/>
        </w:rPr>
        <w:t>meter</w:t>
      </w:r>
      <w:proofErr w:type="gram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vil</w:t>
      </w:r>
      <w:r w:rsidR="00247EE1">
        <w:rPr>
          <w:rFonts w:cs="Arial"/>
          <w:color w:val="333333"/>
          <w:spacing w:val="12"/>
          <w:shd w:val="clear" w:color="auto" w:fill="FFFFFF"/>
          <w:lang w:val="da-DK"/>
        </w:rPr>
        <w:t xml:space="preserve"> for </w:t>
      </w:r>
      <w:r w:rsidR="00FA4407">
        <w:rPr>
          <w:rFonts w:cs="Arial"/>
          <w:color w:val="333333"/>
          <w:spacing w:val="12"/>
          <w:shd w:val="clear" w:color="auto" w:fill="FFFFFF"/>
          <w:lang w:val="da-DK"/>
        </w:rPr>
        <w:t xml:space="preserve">min </w:t>
      </w:r>
      <w:r w:rsidR="00247EE1">
        <w:rPr>
          <w:rFonts w:cs="Arial"/>
          <w:color w:val="333333"/>
          <w:spacing w:val="12"/>
          <w:shd w:val="clear" w:color="auto" w:fill="FFFFFF"/>
          <w:lang w:val="da-DK"/>
        </w:rPr>
        <w:t xml:space="preserve">matrikel 13au betyde at der kan tillades byggeri, der vil dække af for lys/sol på 18,5m + skræntens højde – tilnærmet eksisterende højde på </w:t>
      </w:r>
      <w:proofErr w:type="spellStart"/>
      <w:r w:rsidR="00247EE1">
        <w:rPr>
          <w:rFonts w:cs="Arial"/>
          <w:color w:val="333333"/>
          <w:spacing w:val="12"/>
          <w:shd w:val="clear" w:color="auto" w:fill="FFFFFF"/>
          <w:lang w:val="da-DK"/>
        </w:rPr>
        <w:t>ca</w:t>
      </w:r>
      <w:proofErr w:type="spellEnd"/>
      <w:r w:rsidR="00247EE1">
        <w:rPr>
          <w:rFonts w:cs="Arial"/>
          <w:color w:val="333333"/>
          <w:spacing w:val="12"/>
          <w:shd w:val="clear" w:color="auto" w:fill="FFFFFF"/>
          <w:lang w:val="da-DK"/>
        </w:rPr>
        <w:t xml:space="preserve"> 10 meter = 28,5 m.</w:t>
      </w:r>
    </w:p>
    <w:p w14:paraId="36AF68E8" w14:textId="72B4A448" w:rsidR="00247EE1" w:rsidRDefault="00247EE1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I forvejen er skræntens bevoksning høj – et vilkår for at dække for Axel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Gruhns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Vej 10a og beskyttelse for nedfaldne genstande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proofErr w:type="spellStart"/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>ifbm</w:t>
      </w:r>
      <w:proofErr w:type="spellEnd"/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almindelig 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>vestenvind og storme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. </w:t>
      </w:r>
      <w:r w:rsidR="007B7111">
        <w:rPr>
          <w:rFonts w:cs="Arial"/>
          <w:color w:val="333333"/>
          <w:spacing w:val="12"/>
          <w:shd w:val="clear" w:color="auto" w:fill="FFFFFF"/>
          <w:lang w:val="da-DK"/>
        </w:rPr>
        <w:t>Bevoksningens h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>øjde</w:t>
      </w:r>
      <w:r w:rsidR="00D62C11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har allerede 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>en indvirkning på havens manglende evne til at gro græs og afgrøder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 i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 xml:space="preserve"> den sydlige end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>, som i dag består af hovedsagelig mos og bregner.</w:t>
      </w:r>
    </w:p>
    <w:p w14:paraId="1051D7D2" w14:textId="77777777" w:rsidR="008C262E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2E7D7467" w14:textId="0C9E9594" w:rsidR="008C262E" w:rsidRDefault="008C262E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Min 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>indsigelse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 og bekymring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>dækker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ligeledes</w:t>
      </w:r>
      <w:r w:rsidR="00495862">
        <w:rPr>
          <w:rFonts w:cs="Arial"/>
          <w:color w:val="333333"/>
          <w:spacing w:val="12"/>
          <w:shd w:val="clear" w:color="auto" w:fill="FFFFFF"/>
          <w:lang w:val="da-DK"/>
        </w:rPr>
        <w:t>:</w:t>
      </w:r>
    </w:p>
    <w:p w14:paraId="1CFF76AD" w14:textId="77777777" w:rsidR="00495862" w:rsidRDefault="00495862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208C9A0C" w14:textId="43445D9B" w:rsidR="00495862" w:rsidRDefault="00495862" w:rsidP="00495862">
      <w:pPr>
        <w:pStyle w:val="ListParagraph"/>
        <w:numPr>
          <w:ilvl w:val="0"/>
          <w:numId w:val="30"/>
        </w:num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Påvirkning af diversiteten i naturen grundet miljøklasser for området. Vi har både fredede og sjældne dyr i området (ræve, ryler og flagermus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bla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>)</w:t>
      </w:r>
    </w:p>
    <w:p w14:paraId="01056F41" w14:textId="2D77F1E3" w:rsidR="00495862" w:rsidRDefault="00495862" w:rsidP="00495862">
      <w:pPr>
        <w:pStyle w:val="ListParagraph"/>
        <w:numPr>
          <w:ilvl w:val="0"/>
          <w:numId w:val="30"/>
        </w:num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Påvirkning af håndteringen af affald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ifbm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beboelse af midlertidig karakter.</w:t>
      </w:r>
      <w:r w:rsidRPr="00495862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Oprydning </w:t>
      </w:r>
      <w:proofErr w:type="gramStart"/>
      <w:r>
        <w:rPr>
          <w:rFonts w:cs="Arial"/>
          <w:color w:val="333333"/>
          <w:spacing w:val="12"/>
          <w:shd w:val="clear" w:color="auto" w:fill="FFFFFF"/>
          <w:lang w:val="da-DK"/>
        </w:rPr>
        <w:t>pågår</w:t>
      </w:r>
      <w:proofErr w:type="gram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af mig 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hvert forår på skrænten med fund af måleapparater, gamle senge, madrasser, dåser, madpapir, plast og personlige papirer med cpr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nr</w:t>
      </w:r>
      <w:proofErr w:type="spellEnd"/>
      <w:r w:rsidR="008B0554">
        <w:rPr>
          <w:rFonts w:cs="Arial"/>
          <w:color w:val="333333"/>
          <w:spacing w:val="12"/>
          <w:shd w:val="clear" w:color="auto" w:fill="FFFFFF"/>
          <w:lang w:val="da-DK"/>
        </w:rPr>
        <w:t xml:space="preserve"> mm</w:t>
      </w:r>
    </w:p>
    <w:p w14:paraId="0F6FA2EA" w14:textId="170F49C2" w:rsidR="002A6E36" w:rsidRDefault="00495862" w:rsidP="00495862">
      <w:pPr>
        <w:pStyle w:val="ListParagraph"/>
        <w:numPr>
          <w:ilvl w:val="0"/>
          <w:numId w:val="30"/>
        </w:num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Yderligere ind</w:t>
      </w:r>
      <w:r w:rsidR="00FA4407">
        <w:rPr>
          <w:rFonts w:cs="Arial"/>
          <w:color w:val="333333"/>
          <w:spacing w:val="12"/>
          <w:shd w:val="clear" w:color="auto" w:fill="FFFFFF"/>
          <w:lang w:val="da-DK"/>
        </w:rPr>
        <w:t>bliks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gener/kig fra byggerier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- 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lignende tidligere nævnte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>12at, hvor uafhængige har været ind</w:t>
      </w:r>
      <w:r w:rsidR="00D62C11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>over</w:t>
      </w:r>
      <w:r w:rsidR="00FA4407">
        <w:rPr>
          <w:rFonts w:cs="Arial"/>
          <w:color w:val="333333"/>
          <w:spacing w:val="12"/>
          <w:shd w:val="clear" w:color="auto" w:fill="FFFFFF"/>
          <w:lang w:val="da-DK"/>
        </w:rPr>
        <w:t xml:space="preserve"> påvirkningerne - </w:t>
      </w:r>
      <w:proofErr w:type="spellStart"/>
      <w:r w:rsidR="00FA4407">
        <w:rPr>
          <w:rFonts w:cs="Arial"/>
          <w:color w:val="333333"/>
          <w:spacing w:val="12"/>
          <w:shd w:val="clear" w:color="auto" w:fill="FFFFFF"/>
          <w:lang w:val="da-DK"/>
        </w:rPr>
        <w:t>bla</w:t>
      </w:r>
      <w:proofErr w:type="spellEnd"/>
      <w:r w:rsidR="002A6E36">
        <w:rPr>
          <w:rFonts w:cs="Arial"/>
          <w:color w:val="333333"/>
          <w:spacing w:val="12"/>
          <w:shd w:val="clear" w:color="auto" w:fill="FFFFFF"/>
          <w:lang w:val="da-DK"/>
        </w:rPr>
        <w:t xml:space="preserve"> grundet manglende nabohøring inden påbegyndelse af byggeri.</w:t>
      </w:r>
    </w:p>
    <w:p w14:paraId="4DED399D" w14:textId="0EC7C713" w:rsidR="00495862" w:rsidRDefault="002A6E36" w:rsidP="00495862">
      <w:pPr>
        <w:pStyle w:val="ListParagraph"/>
        <w:numPr>
          <w:ilvl w:val="0"/>
          <w:numId w:val="30"/>
        </w:num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Manglende dokumentation af den oprindelige ramme 111601ER</w:t>
      </w:r>
      <w:r w:rsidR="008B0554">
        <w:rPr>
          <w:rFonts w:cs="Arial"/>
          <w:color w:val="333333"/>
          <w:spacing w:val="12"/>
          <w:shd w:val="clear" w:color="auto" w:fill="FFFFFF"/>
          <w:lang w:val="da-DK"/>
        </w:rPr>
        <w:t>. Hvor finder jeg den?</w:t>
      </w:r>
    </w:p>
    <w:p w14:paraId="2C269A5E" w14:textId="75A4E5EB" w:rsidR="002A6E36" w:rsidRDefault="002A6E36" w:rsidP="00495862">
      <w:pPr>
        <w:pStyle w:val="ListParagraph"/>
        <w:numPr>
          <w:ilvl w:val="0"/>
          <w:numId w:val="30"/>
        </w:numPr>
        <w:rPr>
          <w:rFonts w:cs="Arial"/>
          <w:color w:val="333333"/>
          <w:spacing w:val="12"/>
          <w:shd w:val="clear" w:color="auto" w:fill="FFFFFF"/>
          <w:lang w:val="da-DK"/>
        </w:rPr>
      </w:pP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Usammenhæng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mellem mulig byggehøjde i et lavtliggende område (6,5 m på Voldgårdsvej) og det foreslåede 18,5 m i et 10 meter forhøjet terræn i Ramme 111601ER</w:t>
      </w:r>
    </w:p>
    <w:p w14:paraId="1662EEE1" w14:textId="77777777" w:rsidR="002A6E36" w:rsidRDefault="002A6E36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2745C736" w14:textId="24C1D468" w:rsidR="002A6E36" w:rsidRDefault="002A6E36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lastRenderedPageBreak/>
        <w:t xml:space="preserve">Jeg er grundlæggende tilhænger af byfornyelse og effektivisering af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utidsvarende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planer, men ikke på bekostning af boligområde, som er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tidsvarende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, vedligeholdt og </w:t>
      </w:r>
      <w:r w:rsidR="00FA4407">
        <w:rPr>
          <w:rFonts w:cs="Arial"/>
          <w:color w:val="333333"/>
          <w:spacing w:val="12"/>
          <w:shd w:val="clear" w:color="auto" w:fill="FFFFFF"/>
          <w:lang w:val="da-DK"/>
        </w:rPr>
        <w:t>med glade, ressourcestærke Aarhusianere, hvor boligerne er etableret før industriområdet og med tiden er tillagt gener, som industrien allerede har forvoldt.</w:t>
      </w:r>
    </w:p>
    <w:p w14:paraId="4AEC175F" w14:textId="77777777" w:rsidR="00FA4407" w:rsidRDefault="00FA4407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408EB263" w14:textId="4B682152" w:rsidR="00FA4407" w:rsidRDefault="00C03D65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Mit forslag er at bevare den oprindelige/eksisterende plan for Ramme 111601ER og 111602ER eller flytte</w:t>
      </w:r>
      <w:r w:rsidR="0051258A">
        <w:rPr>
          <w:rFonts w:cs="Arial"/>
          <w:color w:val="333333"/>
          <w:spacing w:val="12"/>
          <w:shd w:val="clear" w:color="auto" w:fill="FFFFFF"/>
          <w:lang w:val="da-DK"/>
        </w:rPr>
        <w:t xml:space="preserve"> byzone</w:t>
      </w:r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linien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for Rammerne i sydlig retning mod Axel </w:t>
      </w:r>
      <w:proofErr w:type="spellStart"/>
      <w:r>
        <w:rPr>
          <w:rFonts w:cs="Arial"/>
          <w:color w:val="333333"/>
          <w:spacing w:val="12"/>
          <w:shd w:val="clear" w:color="auto" w:fill="FFFFFF"/>
          <w:lang w:val="da-DK"/>
        </w:rPr>
        <w:t>Gruhns</w:t>
      </w:r>
      <w:proofErr w:type="spellEnd"/>
      <w:r>
        <w:rPr>
          <w:rFonts w:cs="Arial"/>
          <w:color w:val="333333"/>
          <w:spacing w:val="12"/>
          <w:shd w:val="clear" w:color="auto" w:fill="FFFFFF"/>
          <w:lang w:val="da-DK"/>
        </w:rPr>
        <w:t xml:space="preserve"> Ve</w:t>
      </w:r>
      <w:r w:rsidR="00EA76D0">
        <w:rPr>
          <w:rFonts w:cs="Arial"/>
          <w:color w:val="333333"/>
          <w:spacing w:val="12"/>
          <w:shd w:val="clear" w:color="auto" w:fill="FFFFFF"/>
          <w:lang w:val="da-DK"/>
        </w:rPr>
        <w:t>j</w:t>
      </w:r>
      <w:r w:rsidR="008D5496">
        <w:rPr>
          <w:rFonts w:cs="Arial"/>
          <w:color w:val="333333"/>
          <w:spacing w:val="12"/>
          <w:shd w:val="clear" w:color="auto" w:fill="FFFFFF"/>
          <w:lang w:val="da-DK"/>
        </w:rPr>
        <w:t xml:space="preserve"> </w:t>
      </w:r>
      <w:proofErr w:type="spellStart"/>
      <w:r w:rsidR="008D5496">
        <w:rPr>
          <w:rFonts w:cs="Arial"/>
          <w:color w:val="333333"/>
          <w:spacing w:val="12"/>
          <w:shd w:val="clear" w:color="auto" w:fill="FFFFFF"/>
          <w:lang w:val="da-DK"/>
        </w:rPr>
        <w:t>nr</w:t>
      </w:r>
      <w:proofErr w:type="spellEnd"/>
      <w:r w:rsidR="008D5496">
        <w:rPr>
          <w:rFonts w:cs="Arial"/>
          <w:color w:val="333333"/>
          <w:spacing w:val="12"/>
          <w:shd w:val="clear" w:color="auto" w:fill="FFFFFF"/>
          <w:lang w:val="da-DK"/>
        </w:rPr>
        <w:t xml:space="preserve"> 1</w:t>
      </w:r>
      <w:r w:rsidR="008B0554">
        <w:rPr>
          <w:rFonts w:cs="Arial"/>
          <w:color w:val="333333"/>
          <w:spacing w:val="12"/>
          <w:shd w:val="clear" w:color="auto" w:fill="FFFFFF"/>
          <w:lang w:val="da-DK"/>
        </w:rPr>
        <w:t>,3,</w:t>
      </w:r>
      <w:r w:rsidR="002840A2">
        <w:rPr>
          <w:rFonts w:cs="Arial"/>
          <w:color w:val="333333"/>
          <w:spacing w:val="12"/>
          <w:shd w:val="clear" w:color="auto" w:fill="FFFFFF"/>
          <w:lang w:val="da-DK"/>
        </w:rPr>
        <w:t xml:space="preserve">5 </w:t>
      </w:r>
      <w:proofErr w:type="spellStart"/>
      <w:r w:rsidR="002840A2">
        <w:rPr>
          <w:rFonts w:cs="Arial"/>
          <w:color w:val="333333"/>
          <w:spacing w:val="12"/>
          <w:shd w:val="clear" w:color="auto" w:fill="FFFFFF"/>
          <w:lang w:val="da-DK"/>
        </w:rPr>
        <w:t>osv</w:t>
      </w:r>
      <w:proofErr w:type="spellEnd"/>
      <w:r w:rsidR="008D5496">
        <w:rPr>
          <w:rFonts w:cs="Arial"/>
          <w:color w:val="333333"/>
          <w:spacing w:val="12"/>
          <w:shd w:val="clear" w:color="auto" w:fill="FFFFFF"/>
          <w:lang w:val="da-DK"/>
        </w:rPr>
        <w:t>:</w:t>
      </w:r>
    </w:p>
    <w:p w14:paraId="488B0C61" w14:textId="3BBEDFCC" w:rsidR="008D5496" w:rsidRDefault="0051258A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noProof/>
          <w:color w:val="333333"/>
          <w:spacing w:val="1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F7D8B" wp14:editId="2B4BD8A3">
                <wp:simplePos x="0" y="0"/>
                <wp:positionH relativeFrom="column">
                  <wp:posOffset>2323465</wp:posOffset>
                </wp:positionH>
                <wp:positionV relativeFrom="paragraph">
                  <wp:posOffset>2404744</wp:posOffset>
                </wp:positionV>
                <wp:extent cx="2318684" cy="45719"/>
                <wp:effectExtent l="19050" t="171450" r="5715" b="164465"/>
                <wp:wrapNone/>
                <wp:docPr id="4090395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2294">
                          <a:off x="0" y="0"/>
                          <a:ext cx="2318684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52D50" w14:textId="77777777" w:rsidR="008B0554" w:rsidRDefault="008B0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D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95pt;margin-top:189.35pt;width:182.55pt;height:3.6pt;rotation:-4671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" fillcolor="red" strokeweight=".5pt">
                <v:textbox>
                  <w:txbxContent>
                    <w:p w14:paraId="31852D50" w14:textId="77777777" w:rsidR="008B0554" w:rsidRDefault="008B0554"/>
                  </w:txbxContent>
                </v:textbox>
              </v:shape>
            </w:pict>
          </mc:Fallback>
        </mc:AlternateContent>
      </w:r>
      <w:r w:rsidR="008B0554">
        <w:rPr>
          <w:rFonts w:cs="Arial"/>
          <w:noProof/>
          <w:color w:val="333333"/>
          <w:spacing w:val="12"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7392" wp14:editId="0F216E15">
                <wp:simplePos x="0" y="0"/>
                <wp:positionH relativeFrom="column">
                  <wp:posOffset>2168017</wp:posOffset>
                </wp:positionH>
                <wp:positionV relativeFrom="paragraph">
                  <wp:posOffset>169619</wp:posOffset>
                </wp:positionV>
                <wp:extent cx="54610" cy="2419350"/>
                <wp:effectExtent l="171450" t="19050" r="173990" b="19050"/>
                <wp:wrapNone/>
                <wp:docPr id="3605739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1402">
                          <a:off x="0" y="0"/>
                          <a:ext cx="54610" cy="2419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0184A" w14:textId="77777777" w:rsidR="008B0554" w:rsidRDefault="008B055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C7392" id="Text Box 2" o:spid="_x0000_s1027" type="#_x0000_t202" style="position:absolute;margin-left:170.7pt;margin-top:13.35pt;width:4.3pt;height:190.5pt;rotation:-47906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" fillcolor="red" strokeweight=".5pt">
                <v:textbox style="layout-flow:vertical-ideographic">
                  <w:txbxContent>
                    <w:p w14:paraId="35F0184A" w14:textId="77777777" w:rsidR="008B0554" w:rsidRDefault="008B0554"/>
                  </w:txbxContent>
                </v:textbox>
              </v:shape>
            </w:pict>
          </mc:Fallback>
        </mc:AlternateContent>
      </w:r>
      <w:r w:rsidR="008D5496" w:rsidRPr="008D5496">
        <w:rPr>
          <w:rFonts w:cs="Arial"/>
          <w:noProof/>
          <w:color w:val="333333"/>
          <w:spacing w:val="12"/>
          <w:shd w:val="clear" w:color="auto" w:fill="FFFFFF"/>
          <w:lang w:val="da-DK"/>
        </w:rPr>
        <w:drawing>
          <wp:inline distT="0" distB="0" distL="0" distR="0" wp14:anchorId="12A0B061" wp14:editId="6FDEDD15">
            <wp:extent cx="5400040" cy="2673350"/>
            <wp:effectExtent l="0" t="0" r="0" b="0"/>
            <wp:docPr id="1100675964" name="Picture 1" descr="An aerial view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75964" name="Picture 1" descr="An aerial view of a cit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EAE" w14:textId="761CAD63" w:rsidR="00FA4407" w:rsidRPr="002A6E36" w:rsidRDefault="00FA4407" w:rsidP="002A6E36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07331E35" w14:textId="350BFC55" w:rsidR="00495862" w:rsidRPr="00495862" w:rsidRDefault="00495862" w:rsidP="00495862">
      <w:pPr>
        <w:pStyle w:val="ListParagraph"/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6155F570" w14:textId="08C1E6D4" w:rsidR="00E809F6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Dette for at sikre balancen mellem industri og boligområde i et ujævnt terræn.</w:t>
      </w:r>
    </w:p>
    <w:p w14:paraId="34C9C575" w14:textId="77777777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57A115C6" w14:textId="6564A089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Med venlig hilsen</w:t>
      </w:r>
    </w:p>
    <w:p w14:paraId="31338AB0" w14:textId="77777777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</w:p>
    <w:p w14:paraId="6FEBEAF2" w14:textId="239B8C79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Kirsten Lundgren Mikkelsen</w:t>
      </w:r>
    </w:p>
    <w:p w14:paraId="4CB00FDA" w14:textId="7F4CD974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Voldgårdsvej 9</w:t>
      </w:r>
    </w:p>
    <w:p w14:paraId="0EFB9421" w14:textId="2D36BEE5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8270 Højbjerg</w:t>
      </w:r>
    </w:p>
    <w:p w14:paraId="235BC50D" w14:textId="03642DB1" w:rsidR="00EE61FA" w:rsidRDefault="00EE61FA" w:rsidP="00C33765">
      <w:pPr>
        <w:rPr>
          <w:rFonts w:cs="Arial"/>
          <w:color w:val="333333"/>
          <w:spacing w:val="12"/>
          <w:shd w:val="clear" w:color="auto" w:fill="FFFFFF"/>
          <w:lang w:val="da-DK"/>
        </w:rPr>
      </w:pPr>
      <w:r>
        <w:rPr>
          <w:rFonts w:cs="Arial"/>
          <w:color w:val="333333"/>
          <w:spacing w:val="12"/>
          <w:shd w:val="clear" w:color="auto" w:fill="FFFFFF"/>
          <w:lang w:val="da-DK"/>
        </w:rPr>
        <w:t>Mobil 24677447</w:t>
      </w:r>
    </w:p>
    <w:p w14:paraId="600D58F2" w14:textId="48C994F8" w:rsidR="00765D59" w:rsidRPr="00E809F6" w:rsidRDefault="00765D59" w:rsidP="00C33765">
      <w:pPr>
        <w:rPr>
          <w:lang w:val="da-DK"/>
        </w:rPr>
      </w:pPr>
    </w:p>
    <w:sectPr w:rsidR="00765D59" w:rsidRPr="00E809F6" w:rsidSect="00765D59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473FBC"/>
    <w:multiLevelType w:val="hybridMultilevel"/>
    <w:tmpl w:val="8F145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0" w15:restartNumberingAfterBreak="0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1" w15:restartNumberingAfterBreak="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 w16cid:durableId="1221553950">
    <w:abstractNumId w:val="11"/>
  </w:num>
  <w:num w:numId="2" w16cid:durableId="810250442">
    <w:abstractNumId w:val="9"/>
  </w:num>
  <w:num w:numId="3" w16cid:durableId="1188178904">
    <w:abstractNumId w:val="7"/>
  </w:num>
  <w:num w:numId="4" w16cid:durableId="1041635043">
    <w:abstractNumId w:val="6"/>
  </w:num>
  <w:num w:numId="5" w16cid:durableId="1140148558">
    <w:abstractNumId w:val="5"/>
  </w:num>
  <w:num w:numId="6" w16cid:durableId="1452624775">
    <w:abstractNumId w:val="4"/>
  </w:num>
  <w:num w:numId="7" w16cid:durableId="1842620556">
    <w:abstractNumId w:val="10"/>
  </w:num>
  <w:num w:numId="8" w16cid:durableId="419912565">
    <w:abstractNumId w:val="3"/>
  </w:num>
  <w:num w:numId="9" w16cid:durableId="1957785966">
    <w:abstractNumId w:val="2"/>
  </w:num>
  <w:num w:numId="10" w16cid:durableId="649096095">
    <w:abstractNumId w:val="1"/>
  </w:num>
  <w:num w:numId="11" w16cid:durableId="1135106419">
    <w:abstractNumId w:val="0"/>
  </w:num>
  <w:num w:numId="12" w16cid:durableId="1600215745">
    <w:abstractNumId w:val="12"/>
  </w:num>
  <w:num w:numId="13" w16cid:durableId="211969170">
    <w:abstractNumId w:val="13"/>
  </w:num>
  <w:num w:numId="14" w16cid:durableId="261492388">
    <w:abstractNumId w:val="11"/>
  </w:num>
  <w:num w:numId="15" w16cid:durableId="1788693033">
    <w:abstractNumId w:val="11"/>
  </w:num>
  <w:num w:numId="16" w16cid:durableId="199978974">
    <w:abstractNumId w:val="11"/>
  </w:num>
  <w:num w:numId="17" w16cid:durableId="1247491887">
    <w:abstractNumId w:val="11"/>
  </w:num>
  <w:num w:numId="18" w16cid:durableId="1975872000">
    <w:abstractNumId w:val="9"/>
  </w:num>
  <w:num w:numId="19" w16cid:durableId="1783108108">
    <w:abstractNumId w:val="7"/>
  </w:num>
  <w:num w:numId="20" w16cid:durableId="497505182">
    <w:abstractNumId w:val="6"/>
  </w:num>
  <w:num w:numId="21" w16cid:durableId="641152819">
    <w:abstractNumId w:val="5"/>
  </w:num>
  <w:num w:numId="22" w16cid:durableId="51345881">
    <w:abstractNumId w:val="4"/>
  </w:num>
  <w:num w:numId="23" w16cid:durableId="672604889">
    <w:abstractNumId w:val="10"/>
  </w:num>
  <w:num w:numId="24" w16cid:durableId="43454551">
    <w:abstractNumId w:val="3"/>
  </w:num>
  <w:num w:numId="25" w16cid:durableId="358433803">
    <w:abstractNumId w:val="2"/>
  </w:num>
  <w:num w:numId="26" w16cid:durableId="1444152760">
    <w:abstractNumId w:val="1"/>
  </w:num>
  <w:num w:numId="27" w16cid:durableId="260798974">
    <w:abstractNumId w:val="0"/>
  </w:num>
  <w:num w:numId="28" w16cid:durableId="777798508">
    <w:abstractNumId w:val="12"/>
  </w:num>
  <w:num w:numId="29" w16cid:durableId="2010935884">
    <w:abstractNumId w:val="13"/>
  </w:num>
  <w:num w:numId="30" w16cid:durableId="210680419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59"/>
    <w:rsid w:val="00051449"/>
    <w:rsid w:val="00101BC9"/>
    <w:rsid w:val="00247EE1"/>
    <w:rsid w:val="0027023C"/>
    <w:rsid w:val="002840A2"/>
    <w:rsid w:val="002966B0"/>
    <w:rsid w:val="002A6E36"/>
    <w:rsid w:val="00495862"/>
    <w:rsid w:val="004B3854"/>
    <w:rsid w:val="0051199E"/>
    <w:rsid w:val="0051258A"/>
    <w:rsid w:val="0060117B"/>
    <w:rsid w:val="00625491"/>
    <w:rsid w:val="006C36A5"/>
    <w:rsid w:val="006E5FE2"/>
    <w:rsid w:val="006E795B"/>
    <w:rsid w:val="00751DE4"/>
    <w:rsid w:val="00765D59"/>
    <w:rsid w:val="007B7111"/>
    <w:rsid w:val="008134D9"/>
    <w:rsid w:val="00886962"/>
    <w:rsid w:val="008A120B"/>
    <w:rsid w:val="008B0554"/>
    <w:rsid w:val="008B0F4B"/>
    <w:rsid w:val="008C262E"/>
    <w:rsid w:val="008D5496"/>
    <w:rsid w:val="009C0140"/>
    <w:rsid w:val="009C376D"/>
    <w:rsid w:val="00B00238"/>
    <w:rsid w:val="00B64BC9"/>
    <w:rsid w:val="00C03D65"/>
    <w:rsid w:val="00C15169"/>
    <w:rsid w:val="00C33765"/>
    <w:rsid w:val="00C97ACE"/>
    <w:rsid w:val="00CD5579"/>
    <w:rsid w:val="00CE7CE7"/>
    <w:rsid w:val="00D62C11"/>
    <w:rsid w:val="00E809F6"/>
    <w:rsid w:val="00EA76D0"/>
    <w:rsid w:val="00EE61FA"/>
    <w:rsid w:val="00FA440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C425"/>
  <w15:chartTrackingRefBased/>
  <w15:docId w15:val="{6613BD04-E15D-44A6-AB46-00054FF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B SansSerif" w:eastAsiaTheme="minorEastAsia" w:hAnsi="SEB SansSerif" w:cs="Times New Roman"/>
        <w:kern w:val="2"/>
        <w:lang w:val="da-DK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iPriority="7" w:unhideWhenUsed="1"/>
    <w:lsdException w:name="footnote text" w:semiHidden="1" w:uiPriority="7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iPriority="99" w:unhideWhenUsed="1"/>
    <w:lsdException w:name="caption" w:semiHidden="1" w:uiPriority="7" w:unhideWhenUsed="1" w:qFormat="1"/>
    <w:lsdException w:name="table of figures" w:semiHidden="1" w:uiPriority="7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7" w:unhideWhenUsed="1"/>
    <w:lsdException w:name="annotation reference" w:semiHidden="1" w:uiPriority="99" w:unhideWhenUsed="1"/>
    <w:lsdException w:name="line number" w:semiHidden="1" w:uiPriority="8" w:unhideWhenUsed="1"/>
    <w:lsdException w:name="page number" w:semiHidden="1" w:uiPriority="7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8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7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iPriority="7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7" w:qFormat="1"/>
    <w:lsdException w:name="Salutation" w:semiHidden="1" w:uiPriority="7" w:unhideWhenUsed="1"/>
    <w:lsdException w:name="Date" w:semiHidden="1" w:uiPriority="7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8" w:unhideWhenUsed="1"/>
    <w:lsdException w:name="FollowedHyperlink" w:semiHidden="1" w:uiPriority="7" w:unhideWhenUsed="1"/>
    <w:lsdException w:name="Strong" w:uiPriority="7" w:qFormat="1"/>
    <w:lsdException w:name="Emphasis" w:uiPriority="7" w:qFormat="1"/>
    <w:lsdException w:name="Document Map" w:semiHidden="1" w:uiPriority="99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7023C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7023C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27023C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7023C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270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7023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27023C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27023C"/>
  </w:style>
  <w:style w:type="character" w:customStyle="1" w:styleId="DateChar">
    <w:name w:val="Date Char"/>
    <w:link w:val="Dat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27023C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Emphasis">
    <w:name w:val="Emphasis"/>
    <w:uiPriority w:val="7"/>
    <w:semiHidden/>
    <w:qFormat/>
    <w:rsid w:val="0027023C"/>
    <w:rPr>
      <w:i/>
      <w:iCs/>
    </w:rPr>
  </w:style>
  <w:style w:type="character" w:styleId="EndnoteReference">
    <w:name w:val="endnote reference"/>
    <w:uiPriority w:val="7"/>
    <w:semiHidden/>
    <w:rsid w:val="0027023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EnvelopeAddress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FollowedHyperlink">
    <w:name w:val="FollowedHyperlink"/>
    <w:uiPriority w:val="7"/>
    <w:semiHidden/>
    <w:rsid w:val="0027023C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otnoteReference">
    <w:name w:val="footnote reference"/>
    <w:uiPriority w:val="7"/>
    <w:semiHidden/>
    <w:rsid w:val="0027023C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Header">
    <w:name w:val="header"/>
    <w:basedOn w:val="Normal"/>
    <w:link w:val="Head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27023C"/>
    <w:pPr>
      <w:numPr>
        <w:numId w:val="17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Acronym">
    <w:name w:val="HTML Acronym"/>
    <w:basedOn w:val="DefaultParagraphFont"/>
    <w:uiPriority w:val="8"/>
    <w:semiHidden/>
    <w:rsid w:val="0027023C"/>
  </w:style>
  <w:style w:type="paragraph" w:styleId="HTMLAddress">
    <w:name w:val="HTML Address"/>
    <w:basedOn w:val="Normal"/>
    <w:link w:val="HTMLAddressChar"/>
    <w:uiPriority w:val="8"/>
    <w:semiHidden/>
    <w:rsid w:val="0027023C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Cite">
    <w:name w:val="HTML Cite"/>
    <w:uiPriority w:val="8"/>
    <w:semiHidden/>
    <w:rsid w:val="0027023C"/>
    <w:rPr>
      <w:i/>
      <w:iCs/>
    </w:rPr>
  </w:style>
  <w:style w:type="character" w:styleId="HTMLCode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8"/>
    <w:semiHidden/>
    <w:rsid w:val="0027023C"/>
    <w:rPr>
      <w:i/>
      <w:iCs/>
    </w:rPr>
  </w:style>
  <w:style w:type="character" w:styleId="HTMLKeyboa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Typewriter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8"/>
    <w:semiHidden/>
    <w:rsid w:val="0027023C"/>
    <w:rPr>
      <w:i/>
      <w:iCs/>
    </w:rPr>
  </w:style>
  <w:style w:type="character" w:styleId="Hyperli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LineNumber">
    <w:name w:val="line number"/>
    <w:basedOn w:val="DefaultParagraphFont"/>
    <w:uiPriority w:val="8"/>
    <w:semiHidden/>
    <w:rsid w:val="0027023C"/>
  </w:style>
  <w:style w:type="paragraph" w:styleId="List">
    <w:name w:val="List"/>
    <w:basedOn w:val="Normal"/>
    <w:uiPriority w:val="8"/>
    <w:semiHidden/>
    <w:rsid w:val="0027023C"/>
    <w:pPr>
      <w:ind w:left="283" w:hanging="283"/>
    </w:pPr>
  </w:style>
  <w:style w:type="paragraph" w:styleId="List2">
    <w:name w:val="List 2"/>
    <w:basedOn w:val="Normal"/>
    <w:uiPriority w:val="8"/>
    <w:semiHidden/>
    <w:rsid w:val="0027023C"/>
    <w:pPr>
      <w:ind w:left="566" w:hanging="283"/>
    </w:pPr>
  </w:style>
  <w:style w:type="paragraph" w:styleId="List3">
    <w:name w:val="List 3"/>
    <w:basedOn w:val="Normal"/>
    <w:uiPriority w:val="8"/>
    <w:semiHidden/>
    <w:rsid w:val="0027023C"/>
    <w:pPr>
      <w:ind w:left="849" w:hanging="283"/>
    </w:pPr>
  </w:style>
  <w:style w:type="paragraph" w:styleId="List4">
    <w:name w:val="List 4"/>
    <w:basedOn w:val="Normal"/>
    <w:uiPriority w:val="8"/>
    <w:semiHidden/>
    <w:rsid w:val="0027023C"/>
    <w:pPr>
      <w:ind w:left="1132" w:hanging="283"/>
    </w:pPr>
  </w:style>
  <w:style w:type="paragraph" w:styleId="List5">
    <w:name w:val="List 5"/>
    <w:basedOn w:val="Normal"/>
    <w:uiPriority w:val="8"/>
    <w:semiHidden/>
    <w:rsid w:val="0027023C"/>
    <w:pPr>
      <w:ind w:left="1415" w:hanging="283"/>
    </w:pPr>
  </w:style>
  <w:style w:type="paragraph" w:styleId="ListBullet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ListBullet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ListBullet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ListBullet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ListBullet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Continue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ListNumber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ListNumber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ListNumber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ListNumber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7023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7023C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PageNumb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7023C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Salutation">
    <w:name w:val="Salutation"/>
    <w:basedOn w:val="Normal"/>
    <w:next w:val="Normal"/>
    <w:link w:val="SalutationChar"/>
    <w:uiPriority w:val="7"/>
    <w:semiHidden/>
    <w:rsid w:val="0027023C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TableNorma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7023C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rong">
    <w:name w:val="Strong"/>
    <w:uiPriority w:val="7"/>
    <w:semiHidden/>
    <w:qFormat/>
    <w:rsid w:val="0027023C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le3Deffects1">
    <w:name w:val="Table 3D effects 1"/>
    <w:basedOn w:val="TableNorma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7023C"/>
  </w:style>
  <w:style w:type="table" w:styleId="TableProfessional">
    <w:name w:val="Table Professional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Title">
    <w:name w:val="Title"/>
    <w:basedOn w:val="Normal"/>
    <w:link w:val="Title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rFonts w:eastAsia="Times New Roman"/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rFonts w:eastAsia="Times New Roman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eastAsia="Times New Roman"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fcdfac2-430b-48d8-b537-ec930f3dd155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Kirsten</dc:creator>
  <cp:keywords/>
  <dc:description/>
  <cp:lastModifiedBy>Mikkelsen, Kirsten</cp:lastModifiedBy>
  <cp:revision>7</cp:revision>
  <dcterms:created xsi:type="dcterms:W3CDTF">2024-04-02T09:07:00Z</dcterms:created>
  <dcterms:modified xsi:type="dcterms:W3CDTF">2024-04-02T20:18:00Z</dcterms:modified>
</cp:coreProperties>
</file>